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C2" w:rsidRPr="00772A3E" w:rsidRDefault="00666AC2" w:rsidP="00772A3E">
      <w:pPr>
        <w:jc w:val="center"/>
        <w:rPr>
          <w:rFonts w:ascii="Arial" w:hAnsi="Arial" w:cs="Arial"/>
          <w:b/>
          <w:sz w:val="24"/>
          <w:szCs w:val="24"/>
        </w:rPr>
      </w:pPr>
      <w:r w:rsidRPr="00772A3E">
        <w:rPr>
          <w:rFonts w:ascii="Arial" w:hAnsi="Arial" w:cs="Arial"/>
          <w:b/>
          <w:sz w:val="24"/>
          <w:szCs w:val="24"/>
        </w:rPr>
        <w:t xml:space="preserve">Stowarzyszenie </w:t>
      </w:r>
      <w:proofErr w:type="spellStart"/>
      <w:r w:rsidR="00A32F4A" w:rsidRPr="00772A3E">
        <w:rPr>
          <w:rFonts w:ascii="Arial" w:hAnsi="Arial" w:cs="Arial"/>
          <w:b/>
          <w:sz w:val="24"/>
          <w:szCs w:val="24"/>
        </w:rPr>
        <w:t>Proobronno</w:t>
      </w:r>
      <w:proofErr w:type="spellEnd"/>
      <w:r w:rsidR="00A32F4A" w:rsidRPr="00772A3E">
        <w:rPr>
          <w:rFonts w:ascii="Arial" w:hAnsi="Arial" w:cs="Arial"/>
          <w:b/>
          <w:sz w:val="24"/>
          <w:szCs w:val="24"/>
        </w:rPr>
        <w:t>-Oświatowe „KADET”</w:t>
      </w:r>
      <w:r w:rsidRPr="00772A3E">
        <w:rPr>
          <w:rFonts w:ascii="Arial" w:hAnsi="Arial" w:cs="Arial"/>
          <w:b/>
          <w:sz w:val="24"/>
          <w:szCs w:val="24"/>
        </w:rPr>
        <w:t xml:space="preserve"> wraz z </w:t>
      </w:r>
      <w:r w:rsidR="00A32F4A" w:rsidRPr="00772A3E">
        <w:rPr>
          <w:rFonts w:ascii="Arial" w:hAnsi="Arial" w:cs="Arial"/>
          <w:b/>
          <w:sz w:val="24"/>
          <w:szCs w:val="24"/>
        </w:rPr>
        <w:t>Partnerem UNIMETAL REC Spółka z o.o.</w:t>
      </w:r>
      <w:r w:rsidRPr="00772A3E">
        <w:rPr>
          <w:rFonts w:ascii="Arial" w:hAnsi="Arial" w:cs="Arial"/>
          <w:b/>
          <w:sz w:val="24"/>
          <w:szCs w:val="24"/>
        </w:rPr>
        <w:t xml:space="preserve"> uzyskało dotację z Unii Europejskiej na szereg zajęć wspierających dla uczniów i uczennic ze specjalnymi potrzebami edukacyjnymi z </w:t>
      </w:r>
      <w:r w:rsidR="00B807F1" w:rsidRPr="00772A3E">
        <w:rPr>
          <w:rFonts w:ascii="Arial" w:hAnsi="Arial" w:cs="Arial"/>
          <w:b/>
          <w:sz w:val="24"/>
          <w:szCs w:val="24"/>
        </w:rPr>
        <w:t>Liceum Ogólnokształcącego w Trzebini prowadzona przez STOWARZYSZENIE PROOBRONNO-OŚWIATOWE "KADET"</w:t>
      </w:r>
      <w:r w:rsidRPr="00772A3E">
        <w:rPr>
          <w:rFonts w:ascii="Arial" w:hAnsi="Arial" w:cs="Arial"/>
          <w:b/>
          <w:sz w:val="24"/>
          <w:szCs w:val="24"/>
        </w:rPr>
        <w:t>.</w:t>
      </w:r>
    </w:p>
    <w:p w:rsidR="00666AC2" w:rsidRPr="00772A3E" w:rsidRDefault="00666AC2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W ramach projektu pn. „</w:t>
      </w:r>
      <w:r w:rsidR="00C7504C" w:rsidRPr="00772A3E">
        <w:rPr>
          <w:rFonts w:ascii="Arial" w:hAnsi="Arial" w:cs="Arial"/>
          <w:sz w:val="24"/>
          <w:szCs w:val="24"/>
        </w:rPr>
        <w:t>Razem Silniejsi - edukacja włączająca nakierowana na rozwój i integrację środowiska uczniów, rodziców i nauczycieli w Liceum Ogólnokształcącym w Trzebini</w:t>
      </w:r>
      <w:r w:rsidRPr="00772A3E">
        <w:rPr>
          <w:rFonts w:ascii="Arial" w:hAnsi="Arial" w:cs="Arial"/>
          <w:sz w:val="24"/>
          <w:szCs w:val="24"/>
        </w:rPr>
        <w:t xml:space="preserve">” oprócz specjalistycznych form wsparcia, które poprawią funkcjonowanie uczniów i uczennic, przewidziano także </w:t>
      </w:r>
      <w:r w:rsidR="00B807F1" w:rsidRPr="00772A3E">
        <w:rPr>
          <w:rFonts w:ascii="Arial" w:hAnsi="Arial" w:cs="Arial"/>
          <w:sz w:val="24"/>
          <w:szCs w:val="24"/>
        </w:rPr>
        <w:t>działania</w:t>
      </w:r>
      <w:r w:rsidR="000A6B16" w:rsidRPr="00772A3E">
        <w:rPr>
          <w:rFonts w:ascii="Arial" w:hAnsi="Arial" w:cs="Arial"/>
          <w:sz w:val="24"/>
          <w:szCs w:val="24"/>
        </w:rPr>
        <w:t xml:space="preserve"> inwestycyjne, które przyczynią się </w:t>
      </w:r>
      <w:bookmarkStart w:id="0" w:name="_GoBack"/>
      <w:bookmarkEnd w:id="0"/>
      <w:r w:rsidR="000A6B16" w:rsidRPr="00772A3E">
        <w:rPr>
          <w:rFonts w:ascii="Arial" w:hAnsi="Arial" w:cs="Arial"/>
          <w:sz w:val="24"/>
          <w:szCs w:val="24"/>
        </w:rPr>
        <w:t>do eliminacji barier architektonicznych, poprawią dostępność obiektu. Dodatkowo przewidziano</w:t>
      </w:r>
      <w:r w:rsidR="00B807F1" w:rsidRPr="00772A3E">
        <w:rPr>
          <w:rFonts w:ascii="Arial" w:hAnsi="Arial" w:cs="Arial"/>
          <w:sz w:val="24"/>
          <w:szCs w:val="24"/>
        </w:rPr>
        <w:t xml:space="preserve"> </w:t>
      </w:r>
      <w:r w:rsidRPr="00772A3E">
        <w:rPr>
          <w:rFonts w:ascii="Arial" w:hAnsi="Arial" w:cs="Arial"/>
          <w:sz w:val="24"/>
          <w:szCs w:val="24"/>
        </w:rPr>
        <w:t>doposażenie szkoły w pomoce dydaktyczne</w:t>
      </w:r>
      <w:r w:rsidR="000A6B16" w:rsidRPr="00772A3E">
        <w:rPr>
          <w:rFonts w:ascii="Arial" w:hAnsi="Arial" w:cs="Arial"/>
          <w:sz w:val="24"/>
          <w:szCs w:val="24"/>
        </w:rPr>
        <w:t xml:space="preserve">. Wszystkie te działania sprawią, </w:t>
      </w:r>
      <w:r w:rsidRPr="00772A3E">
        <w:rPr>
          <w:rFonts w:ascii="Arial" w:hAnsi="Arial" w:cs="Arial"/>
          <w:sz w:val="24"/>
          <w:szCs w:val="24"/>
        </w:rPr>
        <w:t>że budynek szkoły stanie się dostępny pod względem architektonicznym i komunikacyjno-informacyjnym.</w:t>
      </w:r>
    </w:p>
    <w:p w:rsidR="00B807F1" w:rsidRPr="00772A3E" w:rsidRDefault="000A6B16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Do projektu planuje </w:t>
      </w:r>
      <w:r w:rsidR="00B807F1" w:rsidRPr="00772A3E">
        <w:rPr>
          <w:rFonts w:ascii="Arial" w:hAnsi="Arial" w:cs="Arial"/>
          <w:sz w:val="24"/>
          <w:szCs w:val="24"/>
        </w:rPr>
        <w:t>się zrekrutować co najmniej: 394-rech uczniów, 18-stu nauczycieli, 24-rech rodziców: co daje minimalnie - 436 uczestników proj</w:t>
      </w:r>
      <w:r w:rsidRPr="00772A3E">
        <w:rPr>
          <w:rFonts w:ascii="Arial" w:hAnsi="Arial" w:cs="Arial"/>
          <w:sz w:val="24"/>
          <w:szCs w:val="24"/>
        </w:rPr>
        <w:t>ektu</w:t>
      </w:r>
    </w:p>
    <w:p w:rsidR="00C7504C" w:rsidRPr="00772A3E" w:rsidRDefault="00C7504C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Celem projektu jest wspieranie równego dostępu 394 uczniów i uczennic LO w Trzebini w (szczególności uczniów z grup w niekorzystnej sytuacji) do dobrej jakości, włączającego kształcenia oraz możliwości ukończenia edukacji, w tym ułatwianie mobilności edukacyjnej dla wszystkich i dostępności dla osób z niepełnosprawnościami do VI.2027r.</w:t>
      </w:r>
    </w:p>
    <w:p w:rsidR="00772A3E" w:rsidRDefault="00772A3E" w:rsidP="00772A3E">
      <w:pPr>
        <w:rPr>
          <w:rFonts w:ascii="Arial" w:hAnsi="Arial" w:cs="Arial"/>
          <w:sz w:val="24"/>
          <w:szCs w:val="24"/>
        </w:rPr>
      </w:pPr>
    </w:p>
    <w:p w:rsidR="00B807F1" w:rsidRPr="00772A3E" w:rsidRDefault="00960A2E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W ramach projektu przewidziano wsparcie</w:t>
      </w:r>
      <w:r w:rsidR="00B807F1" w:rsidRPr="00772A3E">
        <w:rPr>
          <w:rFonts w:ascii="Arial" w:hAnsi="Arial" w:cs="Arial"/>
          <w:sz w:val="24"/>
          <w:szCs w:val="24"/>
        </w:rPr>
        <w:t xml:space="preserve">: </w:t>
      </w:r>
    </w:p>
    <w:p w:rsidR="000A6B16" w:rsidRPr="00772A3E" w:rsidRDefault="000A6B16" w:rsidP="00772A3E">
      <w:pPr>
        <w:rPr>
          <w:rFonts w:ascii="Arial" w:hAnsi="Arial" w:cs="Arial"/>
          <w:b/>
          <w:sz w:val="24"/>
          <w:szCs w:val="24"/>
        </w:rPr>
      </w:pPr>
      <w:r w:rsidRPr="00772A3E">
        <w:rPr>
          <w:rFonts w:ascii="Arial" w:hAnsi="Arial" w:cs="Arial"/>
          <w:b/>
          <w:sz w:val="24"/>
          <w:szCs w:val="24"/>
        </w:rPr>
        <w:t xml:space="preserve">1) Wsparcie dla uczniów ze specjalnymi potrzebami: </w:t>
      </w:r>
    </w:p>
    <w:p w:rsidR="000A6B16" w:rsidRPr="00772A3E" w:rsidRDefault="000A6B16" w:rsidP="00772A3E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w zakresie zdobycia wyrównywujących umiejętności i wiedzy na lekcjach uprzedmiotów humanistycznych oraz ścisłych - pozwoli to zmniejszyć przepaści edukacyjnej między uczniami o różnych poziomach zdolności/umiejętności i możliwościach intelektualnych, </w:t>
      </w:r>
    </w:p>
    <w:p w:rsidR="000A6B16" w:rsidRPr="00772A3E" w:rsidRDefault="000A6B16" w:rsidP="00772A3E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w zakresie pozyskania umiejętności panowania nad emocjami, niwelowania stresu, ćwiczenia pamięci i koncentracji a także zdobywania umiejętności technik skutecznego uczenia się, funkcjonowania w grupie i integracji społecznej - pozwoli na lepsze dostosowanie uczniów o specjalnych potrzebach do radzenia sobie z problemami emocjonalnymi i poprawi umiejętności funkcjonowania w grupie. Zastosowanie nowoczesnych technik pozwoli na uzyskanie lepszych rezultatów zajęć i zachęci osoby do korzystania z zajęć dodatkowych gdyż będą one atrakcyjne i dostosowane do preferencji aktualnej młodzieży korzystających z rozwiązań ICT. </w:t>
      </w:r>
    </w:p>
    <w:p w:rsidR="00960A2E" w:rsidRPr="00772A3E" w:rsidRDefault="000A6B16" w:rsidP="00772A3E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w zakresie zastosowania specjalistycznych terapii indywidualnych (psychoterapia, </w:t>
      </w:r>
      <w:proofErr w:type="spellStart"/>
      <w:r w:rsidRPr="00772A3E">
        <w:rPr>
          <w:rFonts w:ascii="Arial" w:hAnsi="Arial" w:cs="Arial"/>
          <w:sz w:val="24"/>
          <w:szCs w:val="24"/>
        </w:rPr>
        <w:t>biofeedback</w:t>
      </w:r>
      <w:proofErr w:type="spellEnd"/>
      <w:r w:rsidRPr="00772A3E">
        <w:rPr>
          <w:rFonts w:ascii="Arial" w:hAnsi="Arial" w:cs="Arial"/>
          <w:sz w:val="24"/>
          <w:szCs w:val="24"/>
        </w:rPr>
        <w:t>) oraz zajęć rewalidacyjnych - pozwoli na uzyskanie profesjonalnej pomocy w radzeniu sobie z różnymi wyzwaniami emocjonalnymi, psychologicznymi lub życiowymi u</w:t>
      </w:r>
      <w:r w:rsidR="00960A2E" w:rsidRPr="00772A3E">
        <w:rPr>
          <w:rFonts w:ascii="Arial" w:hAnsi="Arial" w:cs="Arial"/>
          <w:sz w:val="24"/>
          <w:szCs w:val="24"/>
        </w:rPr>
        <w:t>czniów</w:t>
      </w:r>
      <w:r w:rsidRPr="00772A3E">
        <w:rPr>
          <w:rFonts w:ascii="Arial" w:hAnsi="Arial" w:cs="Arial"/>
          <w:sz w:val="24"/>
          <w:szCs w:val="24"/>
        </w:rPr>
        <w:t xml:space="preserve"> o szczególnie trudnej sytuacji emocj</w:t>
      </w:r>
      <w:r w:rsidR="00960A2E" w:rsidRPr="00772A3E">
        <w:rPr>
          <w:rFonts w:ascii="Arial" w:hAnsi="Arial" w:cs="Arial"/>
          <w:sz w:val="24"/>
          <w:szCs w:val="24"/>
        </w:rPr>
        <w:t>onalnej i zdrowotnej;</w:t>
      </w:r>
    </w:p>
    <w:p w:rsidR="000A6B16" w:rsidRPr="00772A3E" w:rsidRDefault="000A6B16" w:rsidP="00772A3E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w zakresie integracji poprzez możliwość w uczestnictwie w r</w:t>
      </w:r>
      <w:r w:rsidR="00960A2E" w:rsidRPr="00772A3E">
        <w:rPr>
          <w:rFonts w:ascii="Arial" w:hAnsi="Arial" w:cs="Arial"/>
          <w:sz w:val="24"/>
          <w:szCs w:val="24"/>
        </w:rPr>
        <w:t>ó</w:t>
      </w:r>
      <w:r w:rsidRPr="00772A3E">
        <w:rPr>
          <w:rFonts w:ascii="Arial" w:hAnsi="Arial" w:cs="Arial"/>
          <w:sz w:val="24"/>
          <w:szCs w:val="24"/>
        </w:rPr>
        <w:t>żnego rodzaju zaj</w:t>
      </w:r>
      <w:r w:rsidR="00960A2E" w:rsidRPr="00772A3E">
        <w:rPr>
          <w:rFonts w:ascii="Arial" w:hAnsi="Arial" w:cs="Arial"/>
          <w:sz w:val="24"/>
          <w:szCs w:val="24"/>
        </w:rPr>
        <w:t>ęciach</w:t>
      </w:r>
      <w:r w:rsidRPr="00772A3E">
        <w:rPr>
          <w:rFonts w:ascii="Arial" w:hAnsi="Arial" w:cs="Arial"/>
          <w:sz w:val="24"/>
          <w:szCs w:val="24"/>
        </w:rPr>
        <w:t xml:space="preserve"> integracyjnych, zajęcia te tworzą przestrzeń nie tylko do zdobycia </w:t>
      </w:r>
      <w:r w:rsidRPr="00772A3E">
        <w:rPr>
          <w:rFonts w:ascii="Arial" w:hAnsi="Arial" w:cs="Arial"/>
          <w:sz w:val="24"/>
          <w:szCs w:val="24"/>
        </w:rPr>
        <w:lastRenderedPageBreak/>
        <w:t>nowej wiedzy i umiej</w:t>
      </w:r>
      <w:r w:rsidR="00960A2E" w:rsidRPr="00772A3E">
        <w:rPr>
          <w:rFonts w:ascii="Arial" w:hAnsi="Arial" w:cs="Arial"/>
          <w:sz w:val="24"/>
          <w:szCs w:val="24"/>
        </w:rPr>
        <w:t>ętności</w:t>
      </w:r>
      <w:r w:rsidRPr="00772A3E">
        <w:rPr>
          <w:rFonts w:ascii="Arial" w:hAnsi="Arial" w:cs="Arial"/>
          <w:sz w:val="24"/>
          <w:szCs w:val="24"/>
        </w:rPr>
        <w:t xml:space="preserve"> z proponowanych zakresów ale także wymuszają kontakty międzyludzkie - uczestnictwo w zaj</w:t>
      </w:r>
      <w:r w:rsidR="00960A2E" w:rsidRPr="00772A3E">
        <w:rPr>
          <w:rFonts w:ascii="Arial" w:hAnsi="Arial" w:cs="Arial"/>
          <w:sz w:val="24"/>
          <w:szCs w:val="24"/>
        </w:rPr>
        <w:t>ęciach</w:t>
      </w:r>
      <w:r w:rsidRPr="00772A3E">
        <w:rPr>
          <w:rFonts w:ascii="Arial" w:hAnsi="Arial" w:cs="Arial"/>
          <w:sz w:val="24"/>
          <w:szCs w:val="24"/>
        </w:rPr>
        <w:t xml:space="preserve"> integracyjnych dostarczy wspólnych doświadczeń, co może budować więzi i zrozumienie wśród uczniów ponadto u</w:t>
      </w:r>
      <w:r w:rsidR="00960A2E" w:rsidRPr="00772A3E">
        <w:rPr>
          <w:rFonts w:ascii="Arial" w:hAnsi="Arial" w:cs="Arial"/>
          <w:sz w:val="24"/>
          <w:szCs w:val="24"/>
        </w:rPr>
        <w:t>czniowie</w:t>
      </w:r>
      <w:r w:rsidRPr="00772A3E">
        <w:rPr>
          <w:rFonts w:ascii="Arial" w:hAnsi="Arial" w:cs="Arial"/>
          <w:sz w:val="24"/>
          <w:szCs w:val="24"/>
        </w:rPr>
        <w:t xml:space="preserve"> zdobędą wiedzę i umiejętności z zakresu: umiej</w:t>
      </w:r>
      <w:r w:rsidR="00960A2E" w:rsidRPr="00772A3E">
        <w:rPr>
          <w:rFonts w:ascii="Arial" w:hAnsi="Arial" w:cs="Arial"/>
          <w:sz w:val="24"/>
          <w:szCs w:val="24"/>
        </w:rPr>
        <w:t>ętności</w:t>
      </w:r>
      <w:r w:rsidRPr="00772A3E">
        <w:rPr>
          <w:rFonts w:ascii="Arial" w:hAnsi="Arial" w:cs="Arial"/>
          <w:sz w:val="24"/>
          <w:szCs w:val="24"/>
        </w:rPr>
        <w:t xml:space="preserve"> społecznych: przeciwdziałania agresji i niedyskryminacji, mediacji i negocjacji rówieśniczych, zastępowania agresji, pracy w grupie, budowania poczucia własnej wartości, opanowanie emocji współpracy (CAPOEIRA), a także umiejętności twardych: języka migowego oraz chemii. </w:t>
      </w:r>
    </w:p>
    <w:p w:rsidR="000A6B16" w:rsidRPr="00772A3E" w:rsidRDefault="000A6B16" w:rsidP="00772A3E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w zakresie pomocy osobom z zagranicy dostosowanie polskiego systemu do potrzeb osób z zagranicy, </w:t>
      </w:r>
    </w:p>
    <w:p w:rsidR="000A6B16" w:rsidRPr="00772A3E" w:rsidRDefault="000A6B16" w:rsidP="00772A3E">
      <w:pPr>
        <w:rPr>
          <w:rFonts w:ascii="Arial" w:hAnsi="Arial" w:cs="Arial"/>
          <w:sz w:val="24"/>
          <w:szCs w:val="24"/>
        </w:rPr>
      </w:pPr>
    </w:p>
    <w:p w:rsidR="00960A2E" w:rsidRPr="00772A3E" w:rsidRDefault="000A6B16" w:rsidP="00772A3E">
      <w:pPr>
        <w:rPr>
          <w:rFonts w:ascii="Arial" w:hAnsi="Arial" w:cs="Arial"/>
          <w:b/>
          <w:sz w:val="24"/>
          <w:szCs w:val="24"/>
        </w:rPr>
      </w:pPr>
      <w:r w:rsidRPr="00772A3E">
        <w:rPr>
          <w:rFonts w:ascii="Arial" w:hAnsi="Arial" w:cs="Arial"/>
          <w:b/>
          <w:sz w:val="24"/>
          <w:szCs w:val="24"/>
        </w:rPr>
        <w:t xml:space="preserve">2) Wsparcie dla rodziców: </w:t>
      </w:r>
    </w:p>
    <w:p w:rsidR="00960A2E" w:rsidRPr="00772A3E" w:rsidRDefault="000A6B16" w:rsidP="00772A3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w zakresie pozyskania wiedzy i kompetencji umożliwiających wspomaganie </w:t>
      </w:r>
      <w:r w:rsidR="00960A2E" w:rsidRPr="00772A3E">
        <w:rPr>
          <w:rFonts w:ascii="Arial" w:hAnsi="Arial" w:cs="Arial"/>
          <w:sz w:val="24"/>
          <w:szCs w:val="24"/>
        </w:rPr>
        <w:t>uczniów</w:t>
      </w:r>
      <w:r w:rsidRPr="00772A3E">
        <w:rPr>
          <w:rFonts w:ascii="Arial" w:hAnsi="Arial" w:cs="Arial"/>
          <w:sz w:val="24"/>
          <w:szCs w:val="24"/>
        </w:rPr>
        <w:t xml:space="preserve"> o specjalnych potrzebach, </w:t>
      </w:r>
    </w:p>
    <w:p w:rsidR="00960A2E" w:rsidRPr="00772A3E" w:rsidRDefault="000A6B16" w:rsidP="00772A3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zachęcenie do aktywnego uczestnictwa rodziców, op</w:t>
      </w:r>
      <w:r w:rsidR="00960A2E" w:rsidRPr="00772A3E">
        <w:rPr>
          <w:rFonts w:ascii="Arial" w:hAnsi="Arial" w:cs="Arial"/>
          <w:sz w:val="24"/>
          <w:szCs w:val="24"/>
        </w:rPr>
        <w:t>iekunów w procesie edukacyjnym.</w:t>
      </w:r>
    </w:p>
    <w:p w:rsidR="00960A2E" w:rsidRPr="00772A3E" w:rsidRDefault="000A6B16" w:rsidP="00772A3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wspólna praca nad problemami emocjonalnymi i większa integracja rodz./</w:t>
      </w:r>
      <w:proofErr w:type="spellStart"/>
      <w:r w:rsidRPr="00772A3E">
        <w:rPr>
          <w:rFonts w:ascii="Arial" w:hAnsi="Arial" w:cs="Arial"/>
          <w:sz w:val="24"/>
          <w:szCs w:val="24"/>
        </w:rPr>
        <w:t>opiek</w:t>
      </w:r>
      <w:proofErr w:type="spellEnd"/>
      <w:r w:rsidRPr="00772A3E">
        <w:rPr>
          <w:rFonts w:ascii="Arial" w:hAnsi="Arial" w:cs="Arial"/>
          <w:sz w:val="24"/>
          <w:szCs w:val="24"/>
        </w:rPr>
        <w:t xml:space="preserve">. </w:t>
      </w:r>
    </w:p>
    <w:p w:rsidR="00960A2E" w:rsidRPr="00772A3E" w:rsidRDefault="000A6B16" w:rsidP="00772A3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włączenie społeczności szkolnej w życie szkoty </w:t>
      </w:r>
    </w:p>
    <w:p w:rsidR="00960A2E" w:rsidRPr="00772A3E" w:rsidRDefault="00960A2E" w:rsidP="00772A3E">
      <w:pPr>
        <w:rPr>
          <w:rFonts w:ascii="Arial" w:hAnsi="Arial" w:cs="Arial"/>
          <w:sz w:val="24"/>
          <w:szCs w:val="24"/>
        </w:rPr>
      </w:pPr>
    </w:p>
    <w:p w:rsidR="00960A2E" w:rsidRPr="00772A3E" w:rsidRDefault="000A6B16" w:rsidP="00772A3E">
      <w:pPr>
        <w:rPr>
          <w:rFonts w:ascii="Arial" w:hAnsi="Arial" w:cs="Arial"/>
          <w:b/>
          <w:sz w:val="24"/>
          <w:szCs w:val="24"/>
        </w:rPr>
      </w:pPr>
      <w:r w:rsidRPr="00772A3E">
        <w:rPr>
          <w:rFonts w:ascii="Arial" w:hAnsi="Arial" w:cs="Arial"/>
          <w:b/>
          <w:sz w:val="24"/>
          <w:szCs w:val="24"/>
        </w:rPr>
        <w:t xml:space="preserve">3) Wsparcie dla szkoły </w:t>
      </w:r>
    </w:p>
    <w:p w:rsidR="00960A2E" w:rsidRPr="00772A3E" w:rsidRDefault="000A6B16" w:rsidP="00772A3E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wsparcie finansowe umożliwiające: eliminację barier architektonicznych, społecznych i kulturowych, które mogą utrudniać dostęp do edukacji. </w:t>
      </w:r>
    </w:p>
    <w:p w:rsidR="000A6B16" w:rsidRPr="00772A3E" w:rsidRDefault="000A6B16" w:rsidP="00772A3E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doposażanie szkoły w nowoczesne urządzanie ICT.</w:t>
      </w:r>
    </w:p>
    <w:p w:rsidR="00960A2E" w:rsidRPr="00772A3E" w:rsidRDefault="00960A2E" w:rsidP="00772A3E">
      <w:pPr>
        <w:rPr>
          <w:rFonts w:ascii="Arial" w:hAnsi="Arial" w:cs="Arial"/>
          <w:sz w:val="24"/>
          <w:szCs w:val="24"/>
        </w:rPr>
      </w:pPr>
    </w:p>
    <w:p w:rsidR="00960A2E" w:rsidRPr="00772A3E" w:rsidRDefault="00960A2E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Szczegółowo w ramach projektu przewidziano następujące zadania</w:t>
      </w:r>
    </w:p>
    <w:p w:rsidR="00B807F1" w:rsidRPr="00772A3E" w:rsidRDefault="00B807F1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1) ZAJĘCIA PRZEZNACZONE DLA OSÓB O SPECJALNYCH POTRZEBACH - realizacja wsparcia w zakresie rozwoju edukacyjnego i emocjonalnego młodzieży ze specjalnymi potrzebami rozwojowymi i edukacyjnymi i rozwojowymi. </w:t>
      </w:r>
    </w:p>
    <w:p w:rsidR="00B807F1" w:rsidRPr="00772A3E" w:rsidRDefault="00B807F1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2) ZAJĘCIA INTEGRACYJNE - realizacja dodatkowego wparcia dla uczniów ze specjalnymi potrzebami w tym w szczególności z niepełnosprawnością poprzez integrację z pozostałymi uczniami szkoły. </w:t>
      </w:r>
    </w:p>
    <w:p w:rsidR="00B807F1" w:rsidRPr="00772A3E" w:rsidRDefault="00B807F1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3)POMOC SPECJALISTYCZNA PRZEZNACZONA DLA OSÓB O SPECJALNYCH POTRZEBACH - zatrudnienie dodatkowego personelu realizującego specjalistyczną pomoc dla uczniów o specjalnych potrzebach. </w:t>
      </w:r>
    </w:p>
    <w:p w:rsidR="00B807F1" w:rsidRPr="00772A3E" w:rsidRDefault="00B807F1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4) ZAJĘCIA INTEGRACYJNE - realizacja zajęć integracyjnych dla uczniów o specjalnych potrzebach edukacyjnych z pozostałymi uczniami szkoły realizowane w formie interaktywnych warsztatów chemicznych przez PARTNERA PROJEKTU. </w:t>
      </w:r>
    </w:p>
    <w:p w:rsidR="00B807F1" w:rsidRPr="00772A3E" w:rsidRDefault="00B807F1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lastRenderedPageBreak/>
        <w:t xml:space="preserve">5) WSPARCIE RODZICÓW I OPIEKUNÓW w zakresie pełnienie funkcji rodzicielskich i wspierania rozwoju i wychowaniu uczniów ze specjalnymi potrzebami rozwojowymi i edukacyjnymi. </w:t>
      </w:r>
    </w:p>
    <w:p w:rsidR="00B807F1" w:rsidRPr="00772A3E" w:rsidRDefault="00960A2E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6)</w:t>
      </w:r>
      <w:r w:rsidR="00B807F1" w:rsidRPr="00772A3E">
        <w:rPr>
          <w:rFonts w:ascii="Arial" w:hAnsi="Arial" w:cs="Arial"/>
          <w:sz w:val="24"/>
          <w:szCs w:val="24"/>
        </w:rPr>
        <w:t xml:space="preserve"> DOSTOSOWANIE ORAZ POPRAWA DOSTĘPNOŚCI ARCHITEKTONICZNEJ SZKOŁY oraz poprzez remont i zakup wyposażania z którego będą mogli korzystać uczniowie, nauczyciele, rodzice oraz społeczność lokalna.</w:t>
      </w:r>
    </w:p>
    <w:p w:rsidR="00B807F1" w:rsidRPr="00772A3E" w:rsidRDefault="00B807F1" w:rsidP="00772A3E">
      <w:pPr>
        <w:rPr>
          <w:rFonts w:ascii="Arial" w:hAnsi="Arial" w:cs="Arial"/>
          <w:sz w:val="24"/>
          <w:szCs w:val="24"/>
        </w:rPr>
      </w:pPr>
    </w:p>
    <w:p w:rsidR="00666AC2" w:rsidRPr="00772A3E" w:rsidRDefault="00666AC2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Efektami projektu w </w:t>
      </w:r>
      <w:r w:rsidR="00960A2E" w:rsidRPr="00772A3E">
        <w:rPr>
          <w:rFonts w:ascii="Arial" w:hAnsi="Arial" w:cs="Arial"/>
          <w:sz w:val="24"/>
          <w:szCs w:val="24"/>
        </w:rPr>
        <w:t xml:space="preserve">Liceum Ogólnokształcącego w Trzebini </w:t>
      </w:r>
      <w:r w:rsidRPr="00772A3E">
        <w:rPr>
          <w:rFonts w:ascii="Arial" w:hAnsi="Arial" w:cs="Arial"/>
          <w:sz w:val="24"/>
          <w:szCs w:val="24"/>
        </w:rPr>
        <w:t xml:space="preserve">będzie zwiększenie dostępności do dobrej jakości edukacji włączającej. </w:t>
      </w:r>
      <w:r w:rsidR="00772A3E" w:rsidRPr="00772A3E">
        <w:rPr>
          <w:rFonts w:ascii="Arial" w:hAnsi="Arial" w:cs="Arial"/>
          <w:sz w:val="24"/>
          <w:szCs w:val="24"/>
        </w:rPr>
        <w:t>Zostaną przeprowadzone zajęcia dydaktyczne w postaci g</w:t>
      </w:r>
      <w:r w:rsidRPr="00772A3E">
        <w:rPr>
          <w:rFonts w:ascii="Arial" w:hAnsi="Arial" w:cs="Arial"/>
          <w:sz w:val="24"/>
          <w:szCs w:val="24"/>
        </w:rPr>
        <w:t>odzin dodatkowego, specjalistycznego i bezpłatnego wsparcia. Zajęcia zostały dobrane po przeprowadzonej diagnozie potrzeb i oczekiwań środowiska.</w:t>
      </w:r>
    </w:p>
    <w:p w:rsidR="00772A3E" w:rsidRDefault="00772A3E" w:rsidP="00772A3E">
      <w:pPr>
        <w:rPr>
          <w:rFonts w:ascii="Arial" w:hAnsi="Arial" w:cs="Arial"/>
          <w:sz w:val="24"/>
          <w:szCs w:val="24"/>
        </w:rPr>
      </w:pPr>
    </w:p>
    <w:p w:rsidR="00666AC2" w:rsidRPr="00772A3E" w:rsidRDefault="00666AC2" w:rsidP="00772A3E">
      <w:pPr>
        <w:rPr>
          <w:rFonts w:ascii="Arial" w:hAnsi="Arial" w:cs="Arial"/>
          <w:b/>
          <w:sz w:val="24"/>
          <w:szCs w:val="24"/>
        </w:rPr>
      </w:pPr>
      <w:r w:rsidRPr="00772A3E">
        <w:rPr>
          <w:rFonts w:ascii="Arial" w:hAnsi="Arial" w:cs="Arial"/>
          <w:b/>
          <w:sz w:val="24"/>
          <w:szCs w:val="24"/>
        </w:rPr>
        <w:t>#</w:t>
      </w:r>
      <w:proofErr w:type="spellStart"/>
      <w:r w:rsidRPr="00772A3E">
        <w:rPr>
          <w:rFonts w:ascii="Arial" w:hAnsi="Arial" w:cs="Arial"/>
          <w:b/>
          <w:sz w:val="24"/>
          <w:szCs w:val="24"/>
        </w:rPr>
        <w:t>FunduszeUE</w:t>
      </w:r>
      <w:proofErr w:type="spellEnd"/>
      <w:r w:rsidRPr="00772A3E">
        <w:rPr>
          <w:rFonts w:ascii="Arial" w:hAnsi="Arial" w:cs="Arial"/>
          <w:b/>
          <w:sz w:val="24"/>
          <w:szCs w:val="24"/>
        </w:rPr>
        <w:t>  #</w:t>
      </w:r>
      <w:proofErr w:type="spellStart"/>
      <w:r w:rsidRPr="00772A3E">
        <w:rPr>
          <w:rFonts w:ascii="Arial" w:hAnsi="Arial" w:cs="Arial"/>
          <w:b/>
          <w:sz w:val="24"/>
          <w:szCs w:val="24"/>
        </w:rPr>
        <w:t>FunduszeEuropejskie</w:t>
      </w:r>
      <w:proofErr w:type="spellEnd"/>
    </w:p>
    <w:p w:rsidR="00772A3E" w:rsidRDefault="00772A3E" w:rsidP="00772A3E">
      <w:pPr>
        <w:rPr>
          <w:rFonts w:ascii="Arial" w:hAnsi="Arial" w:cs="Arial"/>
          <w:sz w:val="24"/>
          <w:szCs w:val="24"/>
        </w:rPr>
      </w:pPr>
    </w:p>
    <w:p w:rsidR="00666AC2" w:rsidRPr="00772A3E" w:rsidRDefault="00666AC2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Wartość projektu: </w:t>
      </w:r>
      <w:r w:rsidR="00C7504C" w:rsidRPr="00772A3E">
        <w:rPr>
          <w:rFonts w:ascii="Arial" w:hAnsi="Arial" w:cs="Arial"/>
          <w:b/>
          <w:sz w:val="24"/>
          <w:szCs w:val="24"/>
        </w:rPr>
        <w:t>2 249 779,50</w:t>
      </w:r>
      <w:r w:rsidRPr="00772A3E">
        <w:rPr>
          <w:rFonts w:ascii="Arial" w:hAnsi="Arial" w:cs="Arial"/>
          <w:b/>
          <w:sz w:val="24"/>
          <w:szCs w:val="24"/>
        </w:rPr>
        <w:t xml:space="preserve"> zł</w:t>
      </w:r>
    </w:p>
    <w:p w:rsidR="00666AC2" w:rsidRPr="00772A3E" w:rsidRDefault="00666AC2" w:rsidP="00772A3E">
      <w:pPr>
        <w:rPr>
          <w:rFonts w:ascii="Arial" w:hAnsi="Arial" w:cs="Arial"/>
          <w:b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Wysokość wkładu z </w:t>
      </w:r>
      <w:r w:rsidR="00C7504C" w:rsidRPr="00772A3E">
        <w:rPr>
          <w:rFonts w:ascii="Arial" w:hAnsi="Arial" w:cs="Arial"/>
          <w:sz w:val="24"/>
          <w:szCs w:val="24"/>
        </w:rPr>
        <w:t>Dotacji</w:t>
      </w:r>
      <w:r w:rsidRPr="00772A3E">
        <w:rPr>
          <w:rFonts w:ascii="Arial" w:hAnsi="Arial" w:cs="Arial"/>
          <w:sz w:val="24"/>
          <w:szCs w:val="24"/>
        </w:rPr>
        <w:t xml:space="preserve">: </w:t>
      </w:r>
      <w:r w:rsidR="00C7504C" w:rsidRPr="00772A3E">
        <w:rPr>
          <w:rFonts w:ascii="Arial" w:hAnsi="Arial" w:cs="Arial"/>
          <w:b/>
          <w:sz w:val="24"/>
          <w:szCs w:val="24"/>
        </w:rPr>
        <w:t>2 912 312,57</w:t>
      </w:r>
      <w:r w:rsidRPr="00772A3E">
        <w:rPr>
          <w:rFonts w:ascii="Arial" w:hAnsi="Arial" w:cs="Arial"/>
          <w:b/>
          <w:sz w:val="24"/>
          <w:szCs w:val="24"/>
        </w:rPr>
        <w:t xml:space="preserve"> zł</w:t>
      </w:r>
    </w:p>
    <w:p w:rsidR="00C7504C" w:rsidRPr="00772A3E" w:rsidRDefault="00C7504C" w:rsidP="00772A3E">
      <w:pPr>
        <w:rPr>
          <w:rFonts w:ascii="Arial" w:hAnsi="Arial" w:cs="Arial"/>
          <w:b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 xml:space="preserve">W tym dofinansowanie z UE </w:t>
      </w:r>
      <w:r w:rsidRPr="00772A3E">
        <w:rPr>
          <w:rFonts w:ascii="Arial" w:hAnsi="Arial" w:cs="Arial"/>
          <w:b/>
          <w:sz w:val="24"/>
          <w:szCs w:val="24"/>
        </w:rPr>
        <w:t>1 912 312,57 zł</w:t>
      </w:r>
    </w:p>
    <w:p w:rsidR="00C7504C" w:rsidRPr="00772A3E" w:rsidRDefault="00C7504C" w:rsidP="00772A3E">
      <w:pPr>
        <w:rPr>
          <w:rFonts w:ascii="Arial" w:hAnsi="Arial" w:cs="Arial"/>
          <w:sz w:val="24"/>
          <w:szCs w:val="24"/>
        </w:rPr>
      </w:pPr>
    </w:p>
    <w:p w:rsidR="00666AC2" w:rsidRPr="00772A3E" w:rsidRDefault="00666AC2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Informujemy, o możliwości zgłaszania do Instytucji Zarządzającej programem Fundusze Europejskie dla Małopolski 2021-2027 podejrzenia o niezgodności Projektu „</w:t>
      </w:r>
      <w:r w:rsidR="00C7504C" w:rsidRPr="00772A3E">
        <w:rPr>
          <w:rFonts w:ascii="Arial" w:hAnsi="Arial" w:cs="Arial"/>
          <w:sz w:val="24"/>
          <w:szCs w:val="24"/>
        </w:rPr>
        <w:t>Razem Silniejsi - edukacja włączająca nakierowana na rozwój i integrację środowiska uczniów, rodziców i nauczycieli w Liceum Ogólnokształcącym w Trzebini</w:t>
      </w:r>
      <w:r w:rsidRPr="00772A3E">
        <w:rPr>
          <w:rFonts w:ascii="Arial" w:hAnsi="Arial" w:cs="Arial"/>
          <w:sz w:val="24"/>
          <w:szCs w:val="24"/>
        </w:rPr>
        <w:t>” lub działań Beneficjenta z Kartą Praw Podstawowych Unii Europejskiej i Konwencją o prawach osób niepełnosprawnych.</w:t>
      </w:r>
    </w:p>
    <w:p w:rsidR="00666AC2" w:rsidRPr="00772A3E" w:rsidRDefault="00666AC2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t>Szczegółowe informacje o procedurze postępowania znajdują się na stronie:</w:t>
      </w:r>
    </w:p>
    <w:p w:rsidR="00666AC2" w:rsidRPr="00772A3E" w:rsidRDefault="00666AC2" w:rsidP="00772A3E">
      <w:pPr>
        <w:rPr>
          <w:rFonts w:ascii="Arial" w:hAnsi="Arial" w:cs="Arial"/>
          <w:sz w:val="24"/>
          <w:szCs w:val="24"/>
        </w:rPr>
      </w:pPr>
      <w:hyperlink r:id="rId5" w:history="1">
        <w:r w:rsidRPr="00772A3E">
          <w:rPr>
            <w:rStyle w:val="Hipercze"/>
            <w:rFonts w:ascii="Arial" w:hAnsi="Arial" w:cs="Arial"/>
            <w:sz w:val="24"/>
            <w:szCs w:val="24"/>
          </w:rPr>
          <w:t>https://www.fundusze.malopolska.pl/poradnik/8312-zgloszenia-podejrzenia-niezgodnosci-z-karta-praw-podstawowych-unii-europejskiej-i</w:t>
        </w:r>
      </w:hyperlink>
    </w:p>
    <w:p w:rsidR="00666AC2" w:rsidRPr="00772A3E" w:rsidRDefault="00666AC2" w:rsidP="00772A3E">
      <w:pPr>
        <w:rPr>
          <w:rFonts w:ascii="Arial" w:hAnsi="Arial" w:cs="Arial"/>
          <w:sz w:val="24"/>
          <w:szCs w:val="24"/>
        </w:rPr>
      </w:pPr>
    </w:p>
    <w:p w:rsidR="00666AC2" w:rsidRPr="00772A3E" w:rsidRDefault="00666AC2" w:rsidP="00772A3E">
      <w:pPr>
        <w:jc w:val="center"/>
        <w:rPr>
          <w:rFonts w:ascii="Arial" w:hAnsi="Arial" w:cs="Arial"/>
          <w:i/>
          <w:sz w:val="24"/>
          <w:szCs w:val="24"/>
        </w:rPr>
      </w:pPr>
      <w:r w:rsidRPr="00772A3E">
        <w:rPr>
          <w:rFonts w:ascii="Arial" w:hAnsi="Arial" w:cs="Arial"/>
          <w:i/>
          <w:sz w:val="24"/>
          <w:szCs w:val="24"/>
        </w:rPr>
        <w:t>Projekt realizowany jest w ramach Programu Fundusze Europejskie dla Małopolski 2021-2027, Priorytet 6 Fundusze Europejskie dla rynku pracy, edukacji i włączenia społecznego, Działanie 6.10 Wsparcie kształcenia ogólnego, Typ projektu A. Edukacja włączająca w szkołach i placówkach systemu oświaty prowadzących kształcenie ogólne.</w:t>
      </w:r>
    </w:p>
    <w:p w:rsidR="00666AC2" w:rsidRPr="00772A3E" w:rsidRDefault="00666AC2" w:rsidP="00772A3E">
      <w:pPr>
        <w:rPr>
          <w:rFonts w:ascii="Arial" w:hAnsi="Arial" w:cs="Arial"/>
          <w:sz w:val="24"/>
          <w:szCs w:val="24"/>
        </w:rPr>
      </w:pPr>
      <w:r w:rsidRPr="00772A3E">
        <w:rPr>
          <w:rFonts w:ascii="Arial" w:hAnsi="Arial" w:cs="Arial"/>
          <w:sz w:val="24"/>
          <w:szCs w:val="24"/>
        </w:rPr>
        <w:drawing>
          <wp:inline distT="0" distB="0" distL="0" distR="0">
            <wp:extent cx="5760720" cy="551319"/>
            <wp:effectExtent l="0" t="0" r="0" b="1270"/>
            <wp:docPr id="2" name="Obraz 2" descr="https://lgdnbp.pl/2023-2027/wp-content/uploads/2025/02/LOGO-EFS-1024x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gdnbp.pl/2023-2027/wp-content/uploads/2025/02/LOGO-EFS-1024x9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AC2" w:rsidRPr="00772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01303"/>
    <w:multiLevelType w:val="hybridMultilevel"/>
    <w:tmpl w:val="417C9A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B2D0E"/>
    <w:multiLevelType w:val="multilevel"/>
    <w:tmpl w:val="45DE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E0066"/>
    <w:multiLevelType w:val="hybridMultilevel"/>
    <w:tmpl w:val="FFD088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73139"/>
    <w:multiLevelType w:val="hybridMultilevel"/>
    <w:tmpl w:val="15B28F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C7513"/>
    <w:multiLevelType w:val="hybridMultilevel"/>
    <w:tmpl w:val="595A68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71415"/>
    <w:multiLevelType w:val="hybridMultilevel"/>
    <w:tmpl w:val="15E40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C9B"/>
    <w:multiLevelType w:val="hybridMultilevel"/>
    <w:tmpl w:val="062C13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C2"/>
    <w:rsid w:val="000A6B16"/>
    <w:rsid w:val="003158F5"/>
    <w:rsid w:val="00666AC2"/>
    <w:rsid w:val="00772A3E"/>
    <w:rsid w:val="00960A2E"/>
    <w:rsid w:val="00A32F4A"/>
    <w:rsid w:val="00B807F1"/>
    <w:rsid w:val="00C7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FCAB"/>
  <w15:chartTrackingRefBased/>
  <w15:docId w15:val="{B38CD2EC-A939-4968-BE5A-F7EABE52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66A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66AC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666AC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6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6A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66AC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undusze.malopolska.pl/poradnik/8312-zgloszenia-podejrzenia-niezgodnosci-z-karta-praw-podstawowych-unii-europejskiej-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Foszcz</dc:creator>
  <cp:keywords/>
  <dc:description/>
  <cp:lastModifiedBy>Piotr Foszcz</cp:lastModifiedBy>
  <cp:revision>1</cp:revision>
  <dcterms:created xsi:type="dcterms:W3CDTF">2025-03-19T09:33:00Z</dcterms:created>
  <dcterms:modified xsi:type="dcterms:W3CDTF">2025-03-19T21:47:00Z</dcterms:modified>
</cp:coreProperties>
</file>